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C948" w14:textId="77777777" w:rsidR="009035E1" w:rsidRDefault="009035E1" w:rsidP="009035E1">
      <w:pPr>
        <w:jc w:val="center"/>
        <w:rPr>
          <w:rFonts w:ascii="Snap ITC" w:hAnsi="Snap ITC"/>
          <w:sz w:val="40"/>
        </w:rPr>
      </w:pPr>
      <w:r>
        <w:rPr>
          <w:rFonts w:ascii="Snap ITC" w:hAnsi="Snap ITC"/>
          <w:sz w:val="40"/>
        </w:rPr>
        <w:t>Deaf Culture Note # 12</w:t>
      </w:r>
    </w:p>
    <w:p w14:paraId="3FB2AF37" w14:textId="77777777" w:rsidR="009035E1" w:rsidRPr="00FE40DF" w:rsidRDefault="009035E1">
      <w:pPr>
        <w:rPr>
          <w:sz w:val="16"/>
          <w:szCs w:val="20"/>
        </w:rPr>
      </w:pPr>
    </w:p>
    <w:p w14:paraId="44F8A593" w14:textId="77777777" w:rsidR="001F4F0D" w:rsidRDefault="001F4F0D" w:rsidP="008A6BCD">
      <w:pPr>
        <w:rPr>
          <w:b/>
          <w:sz w:val="26"/>
          <w:szCs w:val="26"/>
        </w:rPr>
      </w:pPr>
      <w:proofErr w:type="gramStart"/>
      <w:r>
        <w:rPr>
          <w:b/>
          <w:sz w:val="26"/>
          <w:szCs w:val="26"/>
        </w:rPr>
        <w:t xml:space="preserve">Deaf,  </w:t>
      </w:r>
      <w:r w:rsidR="009035E1" w:rsidRPr="008A6BCD">
        <w:rPr>
          <w:b/>
          <w:sz w:val="26"/>
          <w:szCs w:val="26"/>
        </w:rPr>
        <w:t>Hard</w:t>
      </w:r>
      <w:proofErr w:type="gramEnd"/>
      <w:r w:rsidR="009035E1" w:rsidRPr="008A6BCD">
        <w:rPr>
          <w:b/>
          <w:sz w:val="26"/>
          <w:szCs w:val="26"/>
        </w:rPr>
        <w:t xml:space="preserve">-of-hearing </w:t>
      </w:r>
      <w:r w:rsidR="00066622" w:rsidRPr="008A6BCD">
        <w:rPr>
          <w:b/>
          <w:sz w:val="26"/>
          <w:szCs w:val="26"/>
        </w:rPr>
        <w:t xml:space="preserve">, </w:t>
      </w:r>
      <w:r>
        <w:rPr>
          <w:b/>
          <w:sz w:val="26"/>
          <w:szCs w:val="26"/>
        </w:rPr>
        <w:t xml:space="preserve"> </w:t>
      </w:r>
      <w:r w:rsidR="00066622" w:rsidRPr="008A6BCD">
        <w:rPr>
          <w:b/>
          <w:sz w:val="26"/>
          <w:szCs w:val="26"/>
        </w:rPr>
        <w:t>Hearing-Impaired</w:t>
      </w:r>
      <w:r w:rsidR="009035E1" w:rsidRPr="008A6BCD">
        <w:rPr>
          <w:b/>
          <w:sz w:val="26"/>
          <w:szCs w:val="26"/>
        </w:rPr>
        <w:t xml:space="preserve">, </w:t>
      </w:r>
      <w:r>
        <w:rPr>
          <w:b/>
          <w:sz w:val="26"/>
          <w:szCs w:val="26"/>
        </w:rPr>
        <w:t xml:space="preserve"> </w:t>
      </w:r>
      <w:r w:rsidR="009035E1" w:rsidRPr="008A6BCD">
        <w:rPr>
          <w:b/>
          <w:sz w:val="26"/>
          <w:szCs w:val="26"/>
        </w:rPr>
        <w:t xml:space="preserve">Handicap, </w:t>
      </w:r>
      <w:r>
        <w:rPr>
          <w:b/>
          <w:sz w:val="26"/>
          <w:szCs w:val="26"/>
        </w:rPr>
        <w:t xml:space="preserve"> </w:t>
      </w:r>
      <w:r w:rsidR="009035E1" w:rsidRPr="008A6BCD">
        <w:rPr>
          <w:b/>
          <w:sz w:val="26"/>
          <w:szCs w:val="26"/>
        </w:rPr>
        <w:t xml:space="preserve">Deaf-Mute, </w:t>
      </w:r>
      <w:r>
        <w:rPr>
          <w:b/>
          <w:sz w:val="26"/>
          <w:szCs w:val="26"/>
        </w:rPr>
        <w:t xml:space="preserve"> </w:t>
      </w:r>
      <w:r w:rsidR="009035E1" w:rsidRPr="008A6BCD">
        <w:rPr>
          <w:b/>
          <w:sz w:val="26"/>
          <w:szCs w:val="26"/>
        </w:rPr>
        <w:t>Deaf and Dumb</w:t>
      </w:r>
    </w:p>
    <w:p w14:paraId="11F4D504" w14:textId="77777777" w:rsidR="009035E1" w:rsidRPr="008A6BCD" w:rsidRDefault="009035E1" w:rsidP="008A6BCD">
      <w:pPr>
        <w:rPr>
          <w:b/>
          <w:sz w:val="26"/>
          <w:szCs w:val="26"/>
        </w:rPr>
      </w:pPr>
      <w:r w:rsidRPr="008A6BCD">
        <w:rPr>
          <w:b/>
          <w:sz w:val="26"/>
          <w:szCs w:val="26"/>
        </w:rPr>
        <w:t xml:space="preserve"> …which one is right? </w:t>
      </w:r>
    </w:p>
    <w:p w14:paraId="789CC168" w14:textId="77777777" w:rsidR="009035E1" w:rsidRPr="00FE40DF" w:rsidRDefault="009035E1">
      <w:pPr>
        <w:rPr>
          <w:sz w:val="16"/>
          <w:szCs w:val="24"/>
        </w:rPr>
      </w:pPr>
    </w:p>
    <w:p w14:paraId="30B4B382" w14:textId="77777777" w:rsidR="00066622" w:rsidRPr="008A6BCD" w:rsidRDefault="00066622" w:rsidP="008A6BCD">
      <w:pPr>
        <w:pStyle w:val="NormalWeb"/>
        <w:spacing w:before="0" w:beforeAutospacing="0" w:after="0" w:afterAutospacing="0" w:line="276" w:lineRule="auto"/>
        <w:rPr>
          <w:rFonts w:asciiTheme="minorHAnsi" w:hAnsiTheme="minorHAnsi"/>
        </w:rPr>
      </w:pPr>
      <w:r w:rsidRPr="008A6BCD">
        <w:rPr>
          <w:rFonts w:asciiTheme="minorHAnsi" w:hAnsiTheme="minorHAnsi"/>
        </w:rPr>
        <w:t>Countless labels involving race or gender are widely known and deemed</w:t>
      </w:r>
      <w:r w:rsidR="008A6BCD">
        <w:rPr>
          <w:rFonts w:asciiTheme="minorHAnsi" w:hAnsiTheme="minorHAnsi"/>
        </w:rPr>
        <w:t xml:space="preserve"> to be distasteful, insulting, </w:t>
      </w:r>
      <w:r w:rsidRPr="008A6BCD">
        <w:rPr>
          <w:rFonts w:asciiTheme="minorHAnsi" w:hAnsiTheme="minorHAnsi"/>
        </w:rPr>
        <w:t>or just politically incorrect.</w:t>
      </w:r>
      <w:r w:rsidR="008A6BCD">
        <w:rPr>
          <w:rFonts w:asciiTheme="minorHAnsi" w:hAnsiTheme="minorHAnsi"/>
        </w:rPr>
        <w:t xml:space="preserve">  </w:t>
      </w:r>
      <w:r w:rsidRPr="008A6BCD">
        <w:rPr>
          <w:rFonts w:asciiTheme="minorHAnsi" w:hAnsiTheme="minorHAnsi"/>
        </w:rPr>
        <w:t xml:space="preserve">Many in the </w:t>
      </w:r>
      <w:r w:rsidRPr="008A6BCD">
        <w:rPr>
          <w:rStyle w:val="Strong"/>
          <w:rFonts w:asciiTheme="minorHAnsi" w:hAnsiTheme="minorHAnsi"/>
          <w:b w:val="0"/>
        </w:rPr>
        <w:t>Deaf</w:t>
      </w:r>
      <w:r w:rsidRPr="008A6BCD">
        <w:rPr>
          <w:rFonts w:asciiTheme="minorHAnsi" w:hAnsiTheme="minorHAnsi"/>
          <w:b/>
        </w:rPr>
        <w:t xml:space="preserve"> </w:t>
      </w:r>
      <w:r w:rsidRPr="008A6BCD">
        <w:rPr>
          <w:rFonts w:asciiTheme="minorHAnsi" w:hAnsiTheme="minorHAnsi"/>
        </w:rPr>
        <w:t>community have fought tirelessly over the years to change the terminology used to describe individuals with varying levels of hearing.</w:t>
      </w:r>
    </w:p>
    <w:p w14:paraId="1F575E77" w14:textId="77777777" w:rsidR="009035E1" w:rsidRPr="008A6BCD" w:rsidRDefault="009035E1" w:rsidP="008A6BCD">
      <w:pPr>
        <w:spacing w:line="276" w:lineRule="auto"/>
        <w:rPr>
          <w:sz w:val="16"/>
          <w:szCs w:val="24"/>
        </w:rPr>
      </w:pPr>
    </w:p>
    <w:p w14:paraId="75CFC5B5" w14:textId="77777777" w:rsidR="009035E1" w:rsidRPr="008A6BCD" w:rsidRDefault="009035E1" w:rsidP="008A6BCD">
      <w:pPr>
        <w:spacing w:line="276" w:lineRule="auto"/>
        <w:rPr>
          <w:sz w:val="24"/>
          <w:szCs w:val="24"/>
        </w:rPr>
      </w:pPr>
      <w:r w:rsidRPr="008A6BCD">
        <w:rPr>
          <w:sz w:val="24"/>
          <w:szCs w:val="24"/>
        </w:rPr>
        <w:t>Deaf and Dumb</w:t>
      </w:r>
    </w:p>
    <w:p w14:paraId="3EE09FB9" w14:textId="77777777" w:rsidR="009035E1" w:rsidRPr="008A6BCD" w:rsidRDefault="00EA0F08" w:rsidP="008A6BCD">
      <w:pPr>
        <w:spacing w:line="276" w:lineRule="auto"/>
        <w:rPr>
          <w:sz w:val="24"/>
          <w:szCs w:val="24"/>
        </w:rPr>
      </w:pPr>
      <w:r w:rsidRPr="008A6BCD">
        <w:rPr>
          <w:sz w:val="24"/>
          <w:szCs w:val="24"/>
        </w:rPr>
        <w:t>A relic from the medieval English era, this is the granddaddy of all negative labels pinned on deaf and hard of hearing people.  The Greek philosopher, Aristotle, pronounced us “deaf and dumb,” because he felt that deaf people were incapable of being taught, of learning, and of reasoned thinking. </w:t>
      </w:r>
    </w:p>
    <w:p w14:paraId="4A5C567F" w14:textId="77777777" w:rsidR="00EA0F08" w:rsidRPr="008A6BCD" w:rsidRDefault="00EA0F08" w:rsidP="008A6BCD">
      <w:pPr>
        <w:spacing w:line="276" w:lineRule="auto"/>
        <w:rPr>
          <w:sz w:val="16"/>
          <w:szCs w:val="24"/>
        </w:rPr>
      </w:pPr>
    </w:p>
    <w:p w14:paraId="536F1B41" w14:textId="77777777" w:rsidR="00EA0F08" w:rsidRPr="008A6BCD" w:rsidRDefault="00EA0F08" w:rsidP="008A6BCD">
      <w:pPr>
        <w:spacing w:line="276" w:lineRule="auto"/>
        <w:rPr>
          <w:sz w:val="24"/>
          <w:szCs w:val="24"/>
        </w:rPr>
      </w:pPr>
      <w:r w:rsidRPr="008A6BCD">
        <w:rPr>
          <w:sz w:val="24"/>
          <w:szCs w:val="24"/>
        </w:rPr>
        <w:t>Deaf-Mute</w:t>
      </w:r>
    </w:p>
    <w:p w14:paraId="687573A3" w14:textId="77777777" w:rsidR="00EA0F08" w:rsidRPr="008A6BCD" w:rsidRDefault="00EA0F08" w:rsidP="008A6BCD">
      <w:pPr>
        <w:spacing w:line="276" w:lineRule="auto"/>
        <w:rPr>
          <w:sz w:val="24"/>
          <w:szCs w:val="24"/>
        </w:rPr>
      </w:pPr>
      <w:r w:rsidRPr="008A6BCD">
        <w:rPr>
          <w:sz w:val="24"/>
          <w:szCs w:val="24"/>
        </w:rPr>
        <w:t>Another offensive term from the 18th-19th century, “mute” also means silent and without voice.  This label is technically inaccurate, since deaf and hard of hearing people generally have functioning vocal chords.</w:t>
      </w:r>
    </w:p>
    <w:p w14:paraId="7CE22B0C" w14:textId="77777777" w:rsidR="00EA0F08" w:rsidRPr="008A6BCD" w:rsidRDefault="00EA0F08" w:rsidP="008A6BCD">
      <w:pPr>
        <w:spacing w:line="276" w:lineRule="auto"/>
        <w:rPr>
          <w:sz w:val="16"/>
          <w:szCs w:val="24"/>
        </w:rPr>
      </w:pPr>
    </w:p>
    <w:p w14:paraId="0B9A6EB6" w14:textId="77777777" w:rsidR="00066622" w:rsidRPr="008A6BCD" w:rsidRDefault="00066622" w:rsidP="008A6BCD">
      <w:pPr>
        <w:spacing w:line="276" w:lineRule="auto"/>
        <w:rPr>
          <w:sz w:val="24"/>
          <w:szCs w:val="24"/>
        </w:rPr>
      </w:pPr>
      <w:r w:rsidRPr="008A6BCD">
        <w:rPr>
          <w:sz w:val="24"/>
          <w:szCs w:val="24"/>
        </w:rPr>
        <w:t>Handicap</w:t>
      </w:r>
    </w:p>
    <w:p w14:paraId="3E95FFA1" w14:textId="77777777" w:rsidR="00066622" w:rsidRPr="008A6BCD" w:rsidRDefault="00066622" w:rsidP="008A6BCD">
      <w:pPr>
        <w:tabs>
          <w:tab w:val="left" w:pos="1423"/>
        </w:tabs>
        <w:spacing w:line="276" w:lineRule="auto"/>
        <w:rPr>
          <w:sz w:val="24"/>
          <w:szCs w:val="24"/>
        </w:rPr>
      </w:pPr>
      <w:r w:rsidRPr="008A6BCD">
        <w:rPr>
          <w:sz w:val="24"/>
          <w:szCs w:val="24"/>
        </w:rPr>
        <w:t>Handicap is any physical or mental defect, congenital or acquired, preventing or restricting a person from participating in normal life or limiting their capacity to work</w:t>
      </w:r>
      <w:r w:rsidR="00214ABF" w:rsidRPr="008A6BCD">
        <w:rPr>
          <w:sz w:val="24"/>
          <w:szCs w:val="24"/>
        </w:rPr>
        <w:t xml:space="preserve">.  This label again emphasizes what a deaf person </w:t>
      </w:r>
      <w:r w:rsidR="00214ABF" w:rsidRPr="008A6BCD">
        <w:rPr>
          <w:sz w:val="24"/>
          <w:szCs w:val="24"/>
          <w:u w:val="single"/>
        </w:rPr>
        <w:t>cannot</w:t>
      </w:r>
      <w:r w:rsidR="00214ABF" w:rsidRPr="008A6BCD">
        <w:rPr>
          <w:sz w:val="24"/>
          <w:szCs w:val="24"/>
        </w:rPr>
        <w:t xml:space="preserve"> do. </w:t>
      </w:r>
      <w:r w:rsidR="008A6BCD">
        <w:rPr>
          <w:sz w:val="24"/>
          <w:szCs w:val="24"/>
        </w:rPr>
        <w:t xml:space="preserve">Think…does a person’s hearing ability prevent or restrict them from participating in normal life? </w:t>
      </w:r>
    </w:p>
    <w:p w14:paraId="1B7C9038" w14:textId="77777777" w:rsidR="00066622" w:rsidRPr="008A6BCD" w:rsidRDefault="00066622" w:rsidP="008A6BCD">
      <w:pPr>
        <w:spacing w:line="276" w:lineRule="auto"/>
        <w:rPr>
          <w:sz w:val="16"/>
          <w:szCs w:val="24"/>
        </w:rPr>
      </w:pPr>
    </w:p>
    <w:p w14:paraId="14B567D3" w14:textId="77777777" w:rsidR="00EA0F08" w:rsidRPr="008A6BCD" w:rsidRDefault="00EA0F08" w:rsidP="008A6BCD">
      <w:pPr>
        <w:spacing w:line="276" w:lineRule="auto"/>
        <w:rPr>
          <w:sz w:val="24"/>
          <w:szCs w:val="24"/>
        </w:rPr>
      </w:pPr>
      <w:r w:rsidRPr="008A6BCD">
        <w:rPr>
          <w:sz w:val="24"/>
          <w:szCs w:val="24"/>
        </w:rPr>
        <w:t>Hearing-Impaired</w:t>
      </w:r>
    </w:p>
    <w:p w14:paraId="0E5CB4F7" w14:textId="3CE97CE7" w:rsidR="00EA0F08" w:rsidRPr="008A6BCD" w:rsidRDefault="00EA0F08" w:rsidP="008A6BCD">
      <w:pPr>
        <w:pStyle w:val="NormalWeb"/>
        <w:spacing w:before="0" w:beforeAutospacing="0" w:after="0" w:afterAutospacing="0" w:line="276" w:lineRule="auto"/>
        <w:rPr>
          <w:rFonts w:asciiTheme="minorHAnsi" w:hAnsiTheme="minorHAnsi"/>
        </w:rPr>
      </w:pPr>
      <w:r w:rsidRPr="008A6BCD">
        <w:rPr>
          <w:rFonts w:asciiTheme="minorHAnsi" w:hAnsiTheme="minorHAnsi"/>
        </w:rPr>
        <w:t>This term was at one time preferred, largely because it was viewed as politically correct. </w:t>
      </w:r>
      <w:r w:rsidR="00FE40DF" w:rsidRPr="008A6BCD">
        <w:rPr>
          <w:rFonts w:asciiTheme="minorHAnsi" w:hAnsiTheme="minorHAnsi"/>
        </w:rPr>
        <w:t> </w:t>
      </w:r>
      <w:r w:rsidRPr="008A6BCD">
        <w:rPr>
          <w:rFonts w:asciiTheme="minorHAnsi" w:hAnsiTheme="minorHAnsi"/>
        </w:rPr>
        <w:t>To declare oneself or another person as deaf or blind, for example, was considered somewhat bold, rude, or impolite.  At that time, it was thought better to use the word “impaired” along with “visually,” “hearing,” “mobility,” and so on.  “Hearing-impaired” was a well-meaning term that is not accepted or used by many deaf and hard of hearing people.</w:t>
      </w:r>
      <w:r w:rsidR="001F4F0D">
        <w:rPr>
          <w:rFonts w:asciiTheme="minorHAnsi" w:hAnsiTheme="minorHAnsi"/>
        </w:rPr>
        <w:t xml:space="preserve">  </w:t>
      </w:r>
      <w:r w:rsidR="00FE40DF" w:rsidRPr="008A6BCD">
        <w:rPr>
          <w:rFonts w:asciiTheme="minorHAnsi" w:hAnsiTheme="minorHAnsi"/>
        </w:rPr>
        <w:t>It establishes the standard as “hearing” and anything different as “impaired,” or substandard, hindered, or damaged.  It implies that something is not as it should be and ought to be fixed if possible.</w:t>
      </w:r>
      <w:r w:rsidR="00FE40DF">
        <w:rPr>
          <w:rFonts w:asciiTheme="minorHAnsi" w:hAnsiTheme="minorHAnsi"/>
        </w:rPr>
        <w:t xml:space="preserve"> </w:t>
      </w:r>
      <w:proofErr w:type="gramStart"/>
      <w:r w:rsidR="001F4F0D">
        <w:rPr>
          <w:rFonts w:asciiTheme="minorHAnsi" w:hAnsiTheme="minorHAnsi"/>
        </w:rPr>
        <w:t>Today</w:t>
      </w:r>
      <w:proofErr w:type="gramEnd"/>
      <w:r w:rsidR="001F4F0D">
        <w:rPr>
          <w:rFonts w:asciiTheme="minorHAnsi" w:hAnsiTheme="minorHAnsi"/>
        </w:rPr>
        <w:t xml:space="preserve"> </w:t>
      </w:r>
      <w:r w:rsidR="001F4F0D" w:rsidRPr="008A6BCD">
        <w:rPr>
          <w:rFonts w:asciiTheme="minorHAnsi" w:hAnsiTheme="minorHAnsi"/>
        </w:rPr>
        <w:t>the term “hearing-impaired” is viewed as negative.  The term focuses on what people can’t do.</w:t>
      </w:r>
    </w:p>
    <w:p w14:paraId="15971AC2" w14:textId="77777777" w:rsidR="00EA0F08" w:rsidRPr="008A6BCD" w:rsidRDefault="00EA0F08" w:rsidP="008A6BCD">
      <w:pPr>
        <w:pStyle w:val="NormalWeb"/>
        <w:spacing w:before="0" w:beforeAutospacing="0" w:after="0" w:afterAutospacing="0" w:line="276" w:lineRule="auto"/>
        <w:rPr>
          <w:rFonts w:asciiTheme="minorHAnsi" w:hAnsiTheme="minorHAnsi"/>
          <w:sz w:val="16"/>
        </w:rPr>
      </w:pPr>
    </w:p>
    <w:p w14:paraId="60EA52B3" w14:textId="77777777" w:rsidR="00EA0F08" w:rsidRPr="008A6BCD" w:rsidRDefault="00EA0F08" w:rsidP="008A6BCD">
      <w:pPr>
        <w:pStyle w:val="NormalWeb"/>
        <w:spacing w:before="0" w:beforeAutospacing="0" w:after="0" w:afterAutospacing="0" w:line="276" w:lineRule="auto"/>
        <w:rPr>
          <w:rFonts w:asciiTheme="minorHAnsi" w:hAnsiTheme="minorHAnsi"/>
        </w:rPr>
      </w:pPr>
      <w:r w:rsidRPr="008A6BCD">
        <w:rPr>
          <w:rFonts w:asciiTheme="minorHAnsi" w:hAnsiTheme="minorHAnsi"/>
        </w:rPr>
        <w:t>Hard-of-Hearing</w:t>
      </w:r>
      <w:r w:rsidR="001F4F0D">
        <w:rPr>
          <w:rFonts w:asciiTheme="minorHAnsi" w:hAnsiTheme="minorHAnsi"/>
        </w:rPr>
        <w:t xml:space="preserve"> or Deaf</w:t>
      </w:r>
    </w:p>
    <w:p w14:paraId="18738F25" w14:textId="57E06B56" w:rsidR="00EA0F08" w:rsidRPr="001F4F0D" w:rsidRDefault="00EA0F08" w:rsidP="001F4F0D">
      <w:pPr>
        <w:pStyle w:val="NormalWeb"/>
        <w:spacing w:before="0" w:beforeAutospacing="0" w:after="0" w:afterAutospacing="0" w:line="276" w:lineRule="auto"/>
        <w:rPr>
          <w:rFonts w:asciiTheme="minorHAnsi" w:hAnsiTheme="minorHAnsi"/>
        </w:rPr>
      </w:pPr>
      <w:r w:rsidRPr="008A6BCD">
        <w:rPr>
          <w:rFonts w:asciiTheme="minorHAnsi" w:hAnsiTheme="minorHAnsi"/>
        </w:rPr>
        <w:t>For many people, the words “deaf” and “hard of hearing” are not negative</w:t>
      </w:r>
      <w:r w:rsidR="00FE40DF">
        <w:rPr>
          <w:rFonts w:asciiTheme="minorHAnsi" w:hAnsiTheme="minorHAnsi"/>
        </w:rPr>
        <w:t xml:space="preserve">. </w:t>
      </w:r>
      <w:r w:rsidRPr="008A6BCD">
        <w:rPr>
          <w:rFonts w:asciiTheme="minorHAnsi" w:hAnsiTheme="minorHAnsi" w:cs="Arial"/>
        </w:rPr>
        <w:t xml:space="preserve">Politicians used to think the word "Deaf" was not Politically Correct.   Politicians preferred the term "hearing impaired," but the Deaf community </w:t>
      </w:r>
      <w:r w:rsidRPr="008A6BCD">
        <w:rPr>
          <w:rStyle w:val="Strong"/>
          <w:rFonts w:asciiTheme="minorHAnsi" w:hAnsiTheme="minorHAnsi" w:cs="Arial"/>
          <w:b w:val="0"/>
        </w:rPr>
        <w:t>loves</w:t>
      </w:r>
      <w:r w:rsidRPr="008A6BCD">
        <w:rPr>
          <w:rFonts w:asciiTheme="minorHAnsi" w:hAnsiTheme="minorHAnsi" w:cs="Arial"/>
        </w:rPr>
        <w:t xml:space="preserve"> the word "Deaf." You could say it is "CC" --culturally correct</w:t>
      </w:r>
      <w:r w:rsidR="008A6BCD">
        <w:rPr>
          <w:rFonts w:cs="Arial"/>
        </w:rPr>
        <w:t>.</w:t>
      </w:r>
      <w:r w:rsidR="00FE40DF">
        <w:rPr>
          <w:rFonts w:cs="Arial"/>
        </w:rPr>
        <w:t xml:space="preserve"> You may find some individuals with mild hearing losses still referring to themselves as “Deaf” because they are not ashamed or embarrassed to have a hearing loss.  </w:t>
      </w:r>
    </w:p>
    <w:p w14:paraId="24474A6C" w14:textId="77777777" w:rsidR="00EA0F08" w:rsidRPr="008A6BCD" w:rsidRDefault="00EA0F08" w:rsidP="008A6BCD">
      <w:pPr>
        <w:pStyle w:val="NormalWeb"/>
        <w:spacing w:before="0" w:beforeAutospacing="0" w:after="0" w:afterAutospacing="0" w:line="276" w:lineRule="auto"/>
        <w:rPr>
          <w:rFonts w:asciiTheme="minorHAnsi" w:hAnsiTheme="minorHAnsi"/>
          <w:sz w:val="16"/>
        </w:rPr>
      </w:pPr>
    </w:p>
    <w:p w14:paraId="5DFECBC0" w14:textId="77777777" w:rsidR="001F4F0D" w:rsidRDefault="00EA0F08" w:rsidP="008A6BCD">
      <w:pPr>
        <w:pStyle w:val="NormalWeb"/>
        <w:spacing w:before="0" w:beforeAutospacing="0" w:after="0" w:afterAutospacing="0" w:line="276" w:lineRule="auto"/>
        <w:rPr>
          <w:rFonts w:asciiTheme="minorHAnsi" w:hAnsiTheme="minorHAnsi"/>
        </w:rPr>
      </w:pPr>
      <w:r w:rsidRPr="008A6BCD">
        <w:rPr>
          <w:rFonts w:asciiTheme="minorHAnsi" w:hAnsiTheme="minorHAnsi"/>
        </w:rPr>
        <w:t>Words and labels can have a profound effect on people.  Show your respect for people by refusing to use outdated or offensive terms.  When in doubt, ask the individual how they identify themselves.</w:t>
      </w:r>
    </w:p>
    <w:p w14:paraId="12DB7FA3" w14:textId="77777777" w:rsidR="001F4F0D" w:rsidRPr="001F4F0D" w:rsidRDefault="001F4F0D" w:rsidP="008A6BCD">
      <w:pPr>
        <w:pStyle w:val="NormalWeb"/>
        <w:spacing w:before="0" w:beforeAutospacing="0" w:after="0" w:afterAutospacing="0" w:line="276" w:lineRule="auto"/>
        <w:rPr>
          <w:rFonts w:asciiTheme="minorHAnsi" w:hAnsiTheme="minorHAnsi"/>
          <w:sz w:val="16"/>
        </w:rPr>
      </w:pPr>
    </w:p>
    <w:p w14:paraId="09BC3F80" w14:textId="6778D0C2" w:rsidR="00EA0F08" w:rsidRDefault="00EA0F08" w:rsidP="008A6BCD">
      <w:pPr>
        <w:jc w:val="right"/>
        <w:rPr>
          <w:i/>
          <w:sz w:val="20"/>
        </w:rPr>
      </w:pPr>
      <w:r w:rsidRPr="008A6BCD">
        <w:rPr>
          <w:i/>
          <w:sz w:val="20"/>
        </w:rPr>
        <w:t>&lt;</w:t>
      </w:r>
      <w:r w:rsidRPr="008A6BCD">
        <w:rPr>
          <w:i/>
          <w:sz w:val="16"/>
        </w:rPr>
        <w:t xml:space="preserve"> </w:t>
      </w:r>
      <w:proofErr w:type="gramStart"/>
      <w:r w:rsidR="00066622" w:rsidRPr="008A6BCD">
        <w:rPr>
          <w:i/>
          <w:sz w:val="20"/>
        </w:rPr>
        <w:t>www.nad.org  &amp;</w:t>
      </w:r>
      <w:proofErr w:type="gramEnd"/>
      <w:r w:rsidR="00066622" w:rsidRPr="008A6BCD">
        <w:rPr>
          <w:i/>
          <w:sz w:val="20"/>
        </w:rPr>
        <w:t xml:space="preserve"> signlanguageco.com &gt;</w:t>
      </w:r>
    </w:p>
    <w:p w14:paraId="20ED9951" w14:textId="561F6F0C" w:rsidR="00FE40DF" w:rsidRDefault="00FE40DF" w:rsidP="008A6BCD">
      <w:pPr>
        <w:jc w:val="right"/>
        <w:rPr>
          <w:i/>
          <w:sz w:val="20"/>
        </w:rPr>
      </w:pPr>
    </w:p>
    <w:p w14:paraId="0EF40929" w14:textId="2795709E" w:rsidR="00FE40DF" w:rsidRDefault="00FE40DF" w:rsidP="00FE40DF">
      <w:pPr>
        <w:rPr>
          <w:sz w:val="20"/>
        </w:rPr>
      </w:pPr>
      <w:r>
        <w:rPr>
          <w:sz w:val="20"/>
        </w:rPr>
        <w:lastRenderedPageBreak/>
        <w:t xml:space="preserve">Videos to watch: </w:t>
      </w:r>
    </w:p>
    <w:p w14:paraId="2B0E3033" w14:textId="23439143" w:rsidR="00C92F14" w:rsidRDefault="00EC06DA" w:rsidP="00FE40DF">
      <w:hyperlink r:id="rId4" w:history="1">
        <w:r>
          <w:rPr>
            <w:rStyle w:val="Hyperlink"/>
          </w:rPr>
          <w:t>https://www.youtube.com/watch?v=Cj_mkG45KWQ</w:t>
        </w:r>
      </w:hyperlink>
    </w:p>
    <w:p w14:paraId="72286E1D" w14:textId="77777777" w:rsidR="00EC06DA" w:rsidRDefault="00EC06DA" w:rsidP="00FE40DF">
      <w:pPr>
        <w:rPr>
          <w:sz w:val="20"/>
        </w:rPr>
      </w:pPr>
    </w:p>
    <w:p w14:paraId="21E9539F" w14:textId="61A1EFE9" w:rsidR="00FE40DF" w:rsidRDefault="00FE40DF" w:rsidP="00FE40DF">
      <w:hyperlink r:id="rId5" w:history="1">
        <w:r>
          <w:rPr>
            <w:rStyle w:val="Hyperlink"/>
          </w:rPr>
          <w:t>https://www.youtube.com/watch?v=F5W604uSkrk</w:t>
        </w:r>
      </w:hyperlink>
    </w:p>
    <w:p w14:paraId="1C7D9756" w14:textId="192381FB" w:rsidR="00C92F14" w:rsidRDefault="00C92F14" w:rsidP="00FE40DF"/>
    <w:p w14:paraId="023E3575" w14:textId="77777777" w:rsidR="00C92F14" w:rsidRDefault="00C92F14" w:rsidP="00FE40DF"/>
    <w:p w14:paraId="0DD1815E" w14:textId="77777777" w:rsidR="00FE40DF" w:rsidRPr="00FE40DF" w:rsidRDefault="00FE40DF" w:rsidP="00FE40DF">
      <w:pPr>
        <w:rPr>
          <w:sz w:val="20"/>
        </w:rPr>
      </w:pPr>
      <w:bookmarkStart w:id="0" w:name="_GoBack"/>
      <w:bookmarkEnd w:id="0"/>
    </w:p>
    <w:sectPr w:rsidR="00FE40DF" w:rsidRPr="00FE40DF" w:rsidSect="00FE40DF">
      <w:pgSz w:w="12240" w:h="15840"/>
      <w:pgMar w:top="810" w:right="72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5E1"/>
    <w:rsid w:val="00066622"/>
    <w:rsid w:val="001F4F0D"/>
    <w:rsid w:val="00214ABF"/>
    <w:rsid w:val="005D298A"/>
    <w:rsid w:val="008A6BCD"/>
    <w:rsid w:val="009035E1"/>
    <w:rsid w:val="00C92F14"/>
    <w:rsid w:val="00EA0F08"/>
    <w:rsid w:val="00EC06DA"/>
    <w:rsid w:val="00FE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35F8"/>
  <w15:docId w15:val="{0FA4D77B-9EA4-4C6E-ACCD-5E604347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5E1"/>
    <w:rPr>
      <w:b/>
      <w:bCs/>
    </w:rPr>
  </w:style>
  <w:style w:type="paragraph" w:styleId="NormalWeb">
    <w:name w:val="Normal (Web)"/>
    <w:basedOn w:val="Normal"/>
    <w:uiPriority w:val="99"/>
    <w:unhideWhenUsed/>
    <w:rsid w:val="00EA0F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7168">
      <w:bodyDiv w:val="1"/>
      <w:marLeft w:val="0"/>
      <w:marRight w:val="0"/>
      <w:marTop w:val="0"/>
      <w:marBottom w:val="0"/>
      <w:divBdr>
        <w:top w:val="none" w:sz="0" w:space="0" w:color="auto"/>
        <w:left w:val="none" w:sz="0" w:space="0" w:color="auto"/>
        <w:bottom w:val="none" w:sz="0" w:space="0" w:color="auto"/>
        <w:right w:val="none" w:sz="0" w:space="0" w:color="auto"/>
      </w:divBdr>
    </w:div>
    <w:div w:id="12073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5W604uSkrk" TargetMode="External"/><Relationship Id="rId4" Type="http://schemas.openxmlformats.org/officeDocument/2006/relationships/hyperlink" Target="https://www.youtube.com/watch?v=Cj_mkG45K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Haralambou, Charlotte B.</dc:creator>
  <cp:lastModifiedBy>Haralambou, Charlotte B.</cp:lastModifiedBy>
  <cp:revision>7</cp:revision>
  <dcterms:created xsi:type="dcterms:W3CDTF">2014-03-25T21:34:00Z</dcterms:created>
  <dcterms:modified xsi:type="dcterms:W3CDTF">2020-04-20T03:08:00Z</dcterms:modified>
</cp:coreProperties>
</file>